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E78" w:rsidRDefault="000B7EAA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天主教輔仁大學附設醫院</w:t>
      </w:r>
    </w:p>
    <w:p w:rsidR="008B0E78" w:rsidRDefault="000C7389">
      <w:pPr>
        <w:spacing w:afterLines="50" w:after="180"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0C7389">
        <w:rPr>
          <w:rFonts w:ascii="標楷體" w:eastAsia="標楷體" w:hAnsi="標楷體" w:hint="eastAsia"/>
          <w:sz w:val="32"/>
          <w:szCs w:val="32"/>
        </w:rPr>
        <w:t>廠商委託計畫經費結算表</w:t>
      </w:r>
    </w:p>
    <w:tbl>
      <w:tblPr>
        <w:tblpPr w:leftFromText="180" w:rightFromText="180" w:vertAnchor="text" w:tblpXSpec="center" w:tblpY="1"/>
        <w:tblOverlap w:val="never"/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567"/>
        <w:gridCol w:w="2377"/>
        <w:gridCol w:w="1985"/>
        <w:gridCol w:w="4678"/>
        <w:gridCol w:w="10"/>
      </w:tblGrid>
      <w:tr w:rsidR="000C7389" w:rsidRPr="000C7389" w:rsidTr="005F43F4">
        <w:trPr>
          <w:cantSplit/>
          <w:trHeight w:val="567"/>
        </w:trPr>
        <w:tc>
          <w:tcPr>
            <w:tcW w:w="3539" w:type="dxa"/>
            <w:gridSpan w:val="3"/>
            <w:vAlign w:val="center"/>
          </w:tcPr>
          <w:p w:rsidR="000C7389" w:rsidRPr="000C7389" w:rsidRDefault="000C7389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  <w:r w:rsidRPr="000C7389">
              <w:rPr>
                <w:rFonts w:ascii="標楷體" w:eastAsia="標楷體" w:hAnsi="標楷體" w:hint="eastAsia"/>
              </w:rPr>
              <w:t>本院IRB案號</w:t>
            </w:r>
          </w:p>
        </w:tc>
        <w:tc>
          <w:tcPr>
            <w:tcW w:w="6673" w:type="dxa"/>
            <w:gridSpan w:val="3"/>
            <w:vAlign w:val="center"/>
          </w:tcPr>
          <w:p w:rsidR="000C7389" w:rsidRPr="000C7389" w:rsidRDefault="000C7389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</w:p>
        </w:tc>
      </w:tr>
      <w:tr w:rsidR="000C7389" w:rsidRPr="000C7389" w:rsidTr="005F43F4">
        <w:trPr>
          <w:cantSplit/>
          <w:trHeight w:val="567"/>
        </w:trPr>
        <w:tc>
          <w:tcPr>
            <w:tcW w:w="3539" w:type="dxa"/>
            <w:gridSpan w:val="3"/>
            <w:vAlign w:val="center"/>
          </w:tcPr>
          <w:p w:rsidR="00D72127" w:rsidRPr="000C7389" w:rsidRDefault="005F43F4" w:rsidP="00D72127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  <w:r w:rsidRPr="005F43F4">
              <w:rPr>
                <w:rFonts w:ascii="標楷體" w:eastAsia="標楷體" w:hAnsi="標楷體" w:hint="eastAsia"/>
              </w:rPr>
              <w:t>本院計畫編號</w:t>
            </w:r>
            <w:r w:rsidR="00D72127">
              <w:rPr>
                <w:rFonts w:ascii="標楷體" w:eastAsia="標楷體" w:hAnsi="標楷體" w:hint="eastAsia"/>
              </w:rPr>
              <w:t xml:space="preserve"> / TPL-</w:t>
            </w:r>
          </w:p>
        </w:tc>
        <w:tc>
          <w:tcPr>
            <w:tcW w:w="6673" w:type="dxa"/>
            <w:gridSpan w:val="3"/>
            <w:vAlign w:val="center"/>
          </w:tcPr>
          <w:p w:rsidR="000C7389" w:rsidRPr="000C7389" w:rsidRDefault="000C7389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 xml:space="preserve">               </w:t>
            </w:r>
            <w:r w:rsidR="00DA11F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0C7389">
              <w:rPr>
                <w:rFonts w:ascii="標楷體" w:eastAsia="標楷體" w:hAnsi="標楷體" w:hint="eastAsia"/>
              </w:rPr>
              <w:t xml:space="preserve">          </w:t>
            </w:r>
            <w:r w:rsidRPr="000C7389">
              <w:rPr>
                <w:rFonts w:ascii="標楷體" w:eastAsia="標楷體" w:hAnsi="標楷體" w:hint="eastAsia"/>
                <w:sz w:val="22"/>
                <w:szCs w:val="22"/>
              </w:rPr>
              <w:t>(由臨床試驗中心人員填寫)</w:t>
            </w:r>
          </w:p>
        </w:tc>
      </w:tr>
      <w:tr w:rsidR="000C7389" w:rsidRPr="000C7389" w:rsidTr="005F43F4">
        <w:trPr>
          <w:cantSplit/>
          <w:trHeight w:val="567"/>
        </w:trPr>
        <w:tc>
          <w:tcPr>
            <w:tcW w:w="3539" w:type="dxa"/>
            <w:gridSpan w:val="3"/>
            <w:vAlign w:val="center"/>
          </w:tcPr>
          <w:p w:rsidR="000C7389" w:rsidRPr="000C7389" w:rsidRDefault="000C7389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  <w:r w:rsidRPr="000C7389">
              <w:rPr>
                <w:rFonts w:ascii="標楷體" w:eastAsia="標楷體" w:hAnsi="標楷體" w:hint="eastAsia"/>
              </w:rPr>
              <w:t>研究案名稱</w:t>
            </w:r>
          </w:p>
        </w:tc>
        <w:tc>
          <w:tcPr>
            <w:tcW w:w="6673" w:type="dxa"/>
            <w:gridSpan w:val="3"/>
            <w:vAlign w:val="center"/>
          </w:tcPr>
          <w:p w:rsidR="000C7389" w:rsidRPr="000C7389" w:rsidRDefault="000C7389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</w:p>
        </w:tc>
      </w:tr>
      <w:tr w:rsidR="000C7389" w:rsidRPr="000C7389" w:rsidTr="005F43F4">
        <w:trPr>
          <w:cantSplit/>
          <w:trHeight w:val="567"/>
        </w:trPr>
        <w:tc>
          <w:tcPr>
            <w:tcW w:w="3539" w:type="dxa"/>
            <w:gridSpan w:val="3"/>
            <w:vAlign w:val="center"/>
          </w:tcPr>
          <w:p w:rsidR="000C7389" w:rsidRPr="000C7389" w:rsidRDefault="000C7389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  <w:r w:rsidRPr="000C7389">
              <w:rPr>
                <w:rFonts w:ascii="標楷體" w:eastAsia="標楷體" w:hAnsi="標楷體" w:hint="eastAsia"/>
              </w:rPr>
              <w:t>計畫主持人</w:t>
            </w:r>
          </w:p>
        </w:tc>
        <w:tc>
          <w:tcPr>
            <w:tcW w:w="6673" w:type="dxa"/>
            <w:gridSpan w:val="3"/>
            <w:vAlign w:val="center"/>
          </w:tcPr>
          <w:p w:rsidR="000C7389" w:rsidRPr="000C7389" w:rsidRDefault="000C7389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</w:p>
        </w:tc>
      </w:tr>
      <w:tr w:rsidR="000C7389" w:rsidRPr="000C7389" w:rsidTr="005F43F4">
        <w:trPr>
          <w:cantSplit/>
          <w:trHeight w:val="567"/>
        </w:trPr>
        <w:tc>
          <w:tcPr>
            <w:tcW w:w="3539" w:type="dxa"/>
            <w:gridSpan w:val="3"/>
            <w:tcBorders>
              <w:bottom w:val="thickThinSmallGap" w:sz="24" w:space="0" w:color="auto"/>
            </w:tcBorders>
            <w:vAlign w:val="center"/>
          </w:tcPr>
          <w:p w:rsidR="000C7389" w:rsidRPr="000C7389" w:rsidRDefault="000C7389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  <w:r w:rsidRPr="000C7389">
              <w:rPr>
                <w:rFonts w:ascii="標楷體" w:eastAsia="標楷體" w:hAnsi="標楷體" w:hint="eastAsia"/>
              </w:rPr>
              <w:t>計畫期限</w:t>
            </w:r>
          </w:p>
        </w:tc>
        <w:tc>
          <w:tcPr>
            <w:tcW w:w="6673" w:type="dxa"/>
            <w:gridSpan w:val="3"/>
            <w:tcBorders>
              <w:bottom w:val="thickThinSmallGap" w:sz="24" w:space="0" w:color="auto"/>
            </w:tcBorders>
            <w:vAlign w:val="center"/>
          </w:tcPr>
          <w:p w:rsidR="000C7389" w:rsidRPr="000C7389" w:rsidRDefault="000C7389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  <w:r w:rsidRPr="000C7389">
              <w:rPr>
                <w:rFonts w:ascii="標楷體" w:eastAsia="標楷體" w:hAnsi="標楷體" w:hint="eastAsia"/>
              </w:rPr>
              <w:t xml:space="preserve">     年　　月　　日  至　 　年　　月　　日</w:t>
            </w:r>
          </w:p>
        </w:tc>
      </w:tr>
      <w:tr w:rsidR="00DA11F7" w:rsidRPr="000C7389" w:rsidTr="003236A1">
        <w:trPr>
          <w:gridAfter w:val="1"/>
          <w:wAfter w:w="10" w:type="dxa"/>
          <w:cantSplit/>
          <w:trHeight w:val="463"/>
        </w:trPr>
        <w:tc>
          <w:tcPr>
            <w:tcW w:w="595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textDirection w:val="tbRlV"/>
            <w:vAlign w:val="center"/>
          </w:tcPr>
          <w:p w:rsidR="00DA11F7" w:rsidRPr="000C7389" w:rsidRDefault="00DA11F7" w:rsidP="005F43F4">
            <w:pPr>
              <w:spacing w:line="320" w:lineRule="exact"/>
              <w:ind w:left="655" w:hangingChars="273" w:hanging="655"/>
              <w:jc w:val="center"/>
              <w:rPr>
                <w:rFonts w:ascii="標楷體" w:eastAsia="標楷體" w:hAnsi="標楷體"/>
              </w:rPr>
            </w:pPr>
            <w:proofErr w:type="gramStart"/>
            <w:r w:rsidRPr="000C7389">
              <w:rPr>
                <w:rFonts w:ascii="標楷體" w:eastAsia="標楷體" w:hAnsi="標楷體" w:hint="eastAsia"/>
              </w:rPr>
              <w:t>研</w:t>
            </w:r>
            <w:proofErr w:type="gramEnd"/>
            <w:r w:rsidRPr="000C7389">
              <w:rPr>
                <w:rFonts w:ascii="標楷體" w:eastAsia="標楷體" w:hAnsi="標楷體" w:hint="eastAsia"/>
              </w:rPr>
              <w:t xml:space="preserve"> 究 計 畫 經 費</w:t>
            </w:r>
          </w:p>
        </w:tc>
        <w:tc>
          <w:tcPr>
            <w:tcW w:w="2944" w:type="dxa"/>
            <w:gridSpan w:val="2"/>
            <w:tcBorders>
              <w:top w:val="thickThinSmallGap" w:sz="24" w:space="0" w:color="auto"/>
              <w:bottom w:val="single" w:sz="6" w:space="0" w:color="auto"/>
            </w:tcBorders>
            <w:vAlign w:val="center"/>
          </w:tcPr>
          <w:p w:rsidR="00DA11F7" w:rsidRPr="000C7389" w:rsidRDefault="00DA11F7" w:rsidP="005F43F4">
            <w:pPr>
              <w:spacing w:line="320" w:lineRule="exact"/>
              <w:ind w:left="655" w:hangingChars="273" w:hanging="655"/>
              <w:jc w:val="center"/>
              <w:rPr>
                <w:rFonts w:ascii="標楷體" w:eastAsia="標楷體" w:hAnsi="標楷體"/>
              </w:rPr>
            </w:pPr>
            <w:r w:rsidRPr="000C7389">
              <w:rPr>
                <w:rFonts w:ascii="標楷體" w:eastAsia="標楷體" w:hAnsi="標楷體" w:hint="eastAsia"/>
              </w:rPr>
              <w:t>經費項目</w:t>
            </w:r>
          </w:p>
        </w:tc>
        <w:tc>
          <w:tcPr>
            <w:tcW w:w="1985" w:type="dxa"/>
            <w:tcBorders>
              <w:top w:val="thickThinSmallGap" w:sz="24" w:space="0" w:color="auto"/>
              <w:bottom w:val="single" w:sz="6" w:space="0" w:color="auto"/>
            </w:tcBorders>
            <w:vAlign w:val="center"/>
          </w:tcPr>
          <w:p w:rsidR="00DA11F7" w:rsidRPr="000C7389" w:rsidRDefault="00DA11F7" w:rsidP="005F43F4">
            <w:pPr>
              <w:spacing w:line="320" w:lineRule="exact"/>
              <w:ind w:left="655" w:hangingChars="273" w:hanging="655"/>
              <w:jc w:val="center"/>
              <w:rPr>
                <w:rFonts w:ascii="標楷體" w:eastAsia="標楷體" w:hAnsi="標楷體"/>
              </w:rPr>
            </w:pPr>
            <w:r w:rsidRPr="000C7389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4678" w:type="dxa"/>
            <w:tcBorders>
              <w:top w:val="thickThin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DA11F7" w:rsidRPr="000C7389" w:rsidRDefault="00DA11F7" w:rsidP="005F43F4">
            <w:pPr>
              <w:spacing w:line="320" w:lineRule="exact"/>
              <w:ind w:left="655" w:hangingChars="273" w:hanging="655"/>
              <w:jc w:val="center"/>
              <w:rPr>
                <w:rFonts w:ascii="標楷體" w:eastAsia="標楷體" w:hAnsi="標楷體"/>
              </w:rPr>
            </w:pPr>
            <w:r w:rsidRPr="000C7389">
              <w:rPr>
                <w:rFonts w:ascii="標楷體" w:eastAsia="標楷體" w:hAnsi="標楷體" w:hint="eastAsia"/>
              </w:rPr>
              <w:t>備註</w:t>
            </w:r>
          </w:p>
        </w:tc>
      </w:tr>
      <w:tr w:rsidR="00DA11F7" w:rsidRPr="000C7389" w:rsidTr="003236A1">
        <w:trPr>
          <w:gridAfter w:val="1"/>
          <w:wAfter w:w="10" w:type="dxa"/>
          <w:cantSplit/>
          <w:trHeight w:val="509"/>
        </w:trPr>
        <w:tc>
          <w:tcPr>
            <w:tcW w:w="595" w:type="dxa"/>
            <w:vMerge/>
            <w:tcBorders>
              <w:left w:val="thickThinSmallGap" w:sz="24" w:space="0" w:color="auto"/>
            </w:tcBorders>
            <w:vAlign w:val="center"/>
          </w:tcPr>
          <w:p w:rsidR="00DA11F7" w:rsidRPr="000C7389" w:rsidRDefault="00DA11F7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</w:p>
        </w:tc>
        <w:tc>
          <w:tcPr>
            <w:tcW w:w="294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DA11F7" w:rsidRPr="000C7389" w:rsidRDefault="00DA11F7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  <w:r w:rsidRPr="000C7389">
              <w:rPr>
                <w:rFonts w:ascii="標楷體" w:eastAsia="標楷體" w:hAnsi="標楷體" w:hint="eastAsia"/>
              </w:rPr>
              <w:t>已繳交總經費 (A)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A11F7" w:rsidRPr="000C7389" w:rsidRDefault="00DA11F7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A11F7" w:rsidRPr="000C7389" w:rsidRDefault="00DA11F7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</w:p>
        </w:tc>
      </w:tr>
      <w:tr w:rsidR="00DA11F7" w:rsidRPr="000C7389" w:rsidTr="003236A1">
        <w:trPr>
          <w:gridAfter w:val="1"/>
          <w:wAfter w:w="10" w:type="dxa"/>
          <w:cantSplit/>
          <w:trHeight w:val="449"/>
        </w:trPr>
        <w:tc>
          <w:tcPr>
            <w:tcW w:w="595" w:type="dxa"/>
            <w:vMerge/>
            <w:tcBorders>
              <w:left w:val="thickThinSmallGap" w:sz="24" w:space="0" w:color="auto"/>
            </w:tcBorders>
            <w:vAlign w:val="center"/>
          </w:tcPr>
          <w:p w:rsidR="00DA11F7" w:rsidRPr="000C7389" w:rsidRDefault="00DA11F7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DA11F7" w:rsidRPr="000C7389" w:rsidRDefault="00DA11F7" w:rsidP="005F43F4">
            <w:pPr>
              <w:spacing w:line="320" w:lineRule="exact"/>
              <w:ind w:left="655" w:hangingChars="273" w:hanging="655"/>
              <w:jc w:val="center"/>
              <w:rPr>
                <w:rFonts w:ascii="標楷體" w:eastAsia="標楷體" w:hAnsi="標楷體"/>
              </w:rPr>
            </w:pPr>
            <w:r w:rsidRPr="000C7389">
              <w:rPr>
                <w:rFonts w:ascii="標楷體" w:eastAsia="標楷體" w:hAnsi="標楷體" w:hint="eastAsia"/>
              </w:rPr>
              <w:t>核</w:t>
            </w:r>
          </w:p>
          <w:p w:rsidR="00DA11F7" w:rsidRPr="000C7389" w:rsidRDefault="00DA11F7" w:rsidP="005F43F4">
            <w:pPr>
              <w:spacing w:line="320" w:lineRule="exact"/>
              <w:ind w:left="655" w:hangingChars="273" w:hanging="655"/>
              <w:jc w:val="center"/>
              <w:rPr>
                <w:rFonts w:ascii="標楷體" w:eastAsia="標楷體" w:hAnsi="標楷體"/>
              </w:rPr>
            </w:pPr>
            <w:r w:rsidRPr="000C7389">
              <w:rPr>
                <w:rFonts w:ascii="標楷體" w:eastAsia="標楷體" w:hAnsi="標楷體" w:hint="eastAsia"/>
              </w:rPr>
              <w:t>銷</w:t>
            </w:r>
          </w:p>
          <w:p w:rsidR="00DA11F7" w:rsidRPr="000C7389" w:rsidRDefault="00DA11F7" w:rsidP="005F43F4">
            <w:pPr>
              <w:spacing w:line="320" w:lineRule="exact"/>
              <w:ind w:left="655" w:hangingChars="273" w:hanging="655"/>
              <w:jc w:val="center"/>
              <w:rPr>
                <w:rFonts w:ascii="標楷體" w:eastAsia="標楷體" w:hAnsi="標楷體"/>
              </w:rPr>
            </w:pPr>
            <w:r w:rsidRPr="000C7389">
              <w:rPr>
                <w:rFonts w:ascii="標楷體" w:eastAsia="標楷體" w:hAnsi="標楷體" w:hint="eastAsia"/>
              </w:rPr>
              <w:t>總</w:t>
            </w:r>
          </w:p>
          <w:p w:rsidR="00DA11F7" w:rsidRPr="000C7389" w:rsidRDefault="00DA11F7" w:rsidP="005F43F4">
            <w:pPr>
              <w:spacing w:line="320" w:lineRule="exact"/>
              <w:ind w:left="655" w:hangingChars="273" w:hanging="655"/>
              <w:jc w:val="center"/>
              <w:rPr>
                <w:rFonts w:ascii="標楷體" w:eastAsia="標楷體" w:hAnsi="標楷體"/>
              </w:rPr>
            </w:pPr>
            <w:r w:rsidRPr="000C7389">
              <w:rPr>
                <w:rFonts w:ascii="標楷體" w:eastAsia="標楷體" w:hAnsi="標楷體" w:hint="eastAsia"/>
              </w:rPr>
              <w:t>金</w:t>
            </w:r>
          </w:p>
          <w:p w:rsidR="00DA11F7" w:rsidRPr="000C7389" w:rsidRDefault="00DA11F7" w:rsidP="005F43F4">
            <w:pPr>
              <w:spacing w:line="320" w:lineRule="exact"/>
              <w:ind w:left="655" w:hangingChars="273" w:hanging="655"/>
              <w:jc w:val="center"/>
              <w:rPr>
                <w:rFonts w:ascii="標楷體" w:eastAsia="標楷體" w:hAnsi="標楷體"/>
              </w:rPr>
            </w:pPr>
            <w:r w:rsidRPr="000C7389">
              <w:rPr>
                <w:rFonts w:ascii="標楷體" w:eastAsia="標楷體" w:hAnsi="標楷體" w:hint="eastAsia"/>
              </w:rPr>
              <w:t>額</w:t>
            </w:r>
          </w:p>
          <w:p w:rsidR="00DA11F7" w:rsidRPr="000C7389" w:rsidRDefault="00DA11F7" w:rsidP="005F43F4">
            <w:pPr>
              <w:spacing w:line="320" w:lineRule="exact"/>
              <w:ind w:left="655" w:hangingChars="273" w:hanging="655"/>
              <w:jc w:val="center"/>
              <w:rPr>
                <w:rFonts w:ascii="標楷體" w:eastAsia="標楷體" w:hAnsi="標楷體"/>
              </w:rPr>
            </w:pPr>
            <w:r w:rsidRPr="000C7389">
              <w:rPr>
                <w:rFonts w:ascii="標楷體" w:eastAsia="標楷體" w:hAnsi="標楷體" w:hint="eastAsia"/>
              </w:rPr>
              <w:t>(C)</w:t>
            </w:r>
          </w:p>
        </w:tc>
        <w:tc>
          <w:tcPr>
            <w:tcW w:w="23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A11F7" w:rsidRPr="000C7389" w:rsidRDefault="00DA11F7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  <w:r w:rsidRPr="000C7389">
              <w:rPr>
                <w:rFonts w:ascii="標楷體" w:eastAsia="標楷體" w:hAnsi="標楷體" w:hint="eastAsia"/>
              </w:rPr>
              <w:t>已核銷計畫款</w:t>
            </w:r>
          </w:p>
          <w:p w:rsidR="00DA11F7" w:rsidRPr="000C7389" w:rsidRDefault="00DA11F7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  <w:r w:rsidRPr="000C7389">
              <w:rPr>
                <w:rFonts w:ascii="標楷體" w:eastAsia="標楷體" w:hAnsi="標楷體" w:hint="eastAsia"/>
              </w:rPr>
              <w:t>(人事費、業務費)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A11F7" w:rsidRPr="000C7389" w:rsidRDefault="00DA11F7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</w:p>
          <w:p w:rsidR="00DA11F7" w:rsidRPr="000C7389" w:rsidRDefault="00DA11F7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A11F7" w:rsidRPr="000C7389" w:rsidRDefault="00DA11F7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</w:p>
        </w:tc>
      </w:tr>
      <w:tr w:rsidR="00DA11F7" w:rsidRPr="000C7389" w:rsidTr="003236A1">
        <w:trPr>
          <w:gridAfter w:val="1"/>
          <w:wAfter w:w="10" w:type="dxa"/>
          <w:cantSplit/>
          <w:trHeight w:val="652"/>
        </w:trPr>
        <w:tc>
          <w:tcPr>
            <w:tcW w:w="595" w:type="dxa"/>
            <w:vMerge/>
            <w:tcBorders>
              <w:left w:val="thickThinSmallGap" w:sz="24" w:space="0" w:color="auto"/>
            </w:tcBorders>
            <w:vAlign w:val="center"/>
          </w:tcPr>
          <w:p w:rsidR="00DA11F7" w:rsidRPr="000C7389" w:rsidRDefault="00DA11F7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DA11F7" w:rsidRPr="000C7389" w:rsidRDefault="00DA11F7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</w:p>
        </w:tc>
        <w:tc>
          <w:tcPr>
            <w:tcW w:w="23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A11F7" w:rsidRPr="000C7389" w:rsidRDefault="00DA11F7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  <w:r w:rsidRPr="000C7389">
              <w:rPr>
                <w:rFonts w:ascii="標楷體" w:eastAsia="標楷體" w:hAnsi="標楷體" w:hint="eastAsia"/>
              </w:rPr>
              <w:t>倉儲費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A11F7" w:rsidRPr="000C7389" w:rsidRDefault="00DA11F7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</w:p>
          <w:p w:rsidR="00DA11F7" w:rsidRPr="000C7389" w:rsidRDefault="00DA11F7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A11F7" w:rsidRPr="000C7389" w:rsidRDefault="00DA11F7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</w:p>
        </w:tc>
      </w:tr>
      <w:tr w:rsidR="00DA11F7" w:rsidRPr="000C7389" w:rsidTr="003236A1">
        <w:trPr>
          <w:gridAfter w:val="1"/>
          <w:wAfter w:w="10" w:type="dxa"/>
          <w:cantSplit/>
          <w:trHeight w:val="645"/>
        </w:trPr>
        <w:tc>
          <w:tcPr>
            <w:tcW w:w="595" w:type="dxa"/>
            <w:vMerge/>
            <w:tcBorders>
              <w:left w:val="thickThinSmallGap" w:sz="24" w:space="0" w:color="auto"/>
            </w:tcBorders>
            <w:vAlign w:val="center"/>
          </w:tcPr>
          <w:p w:rsidR="00DA11F7" w:rsidRPr="000C7389" w:rsidRDefault="00DA11F7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DA11F7" w:rsidRPr="000C7389" w:rsidRDefault="00DA11F7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</w:p>
        </w:tc>
        <w:tc>
          <w:tcPr>
            <w:tcW w:w="23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A11F7" w:rsidRPr="000C7389" w:rsidRDefault="00DA11F7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  <w:r w:rsidRPr="000C7389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A11F7" w:rsidRPr="000C7389" w:rsidRDefault="00DA11F7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</w:p>
          <w:p w:rsidR="00DA11F7" w:rsidRPr="000C7389" w:rsidRDefault="00DA11F7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A11F7" w:rsidRPr="000C7389" w:rsidRDefault="00DA11F7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  <w:r w:rsidRPr="000C7389">
              <w:rPr>
                <w:rFonts w:ascii="標楷體" w:eastAsia="標楷體" w:hAnsi="標楷體" w:hint="eastAsia"/>
              </w:rPr>
              <w:t>(項目內容請於備註欄位描述)</w:t>
            </w:r>
          </w:p>
        </w:tc>
      </w:tr>
      <w:tr w:rsidR="00DA11F7" w:rsidRPr="000C7389" w:rsidTr="00DA11F7">
        <w:trPr>
          <w:gridAfter w:val="1"/>
          <w:wAfter w:w="10" w:type="dxa"/>
          <w:cantSplit/>
          <w:trHeight w:val="536"/>
        </w:trPr>
        <w:tc>
          <w:tcPr>
            <w:tcW w:w="595" w:type="dxa"/>
            <w:vMerge/>
            <w:tcBorders>
              <w:left w:val="thickThinSmallGap" w:sz="24" w:space="0" w:color="auto"/>
              <w:bottom w:val="single" w:sz="6" w:space="0" w:color="auto"/>
            </w:tcBorders>
            <w:vAlign w:val="center"/>
          </w:tcPr>
          <w:p w:rsidR="00DA11F7" w:rsidRPr="000C7389" w:rsidRDefault="00DA11F7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</w:p>
        </w:tc>
        <w:tc>
          <w:tcPr>
            <w:tcW w:w="294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DA11F7" w:rsidRPr="000C7389" w:rsidRDefault="00D1020E" w:rsidP="00DA11F7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已發生</w:t>
            </w:r>
            <w:r w:rsidR="00DA11F7">
              <w:rPr>
                <w:rFonts w:ascii="標楷體" w:eastAsia="標楷體" w:hAnsi="標楷體" w:hint="eastAsia"/>
              </w:rPr>
              <w:t>尚未核銷金額</w:t>
            </w:r>
            <w:r w:rsidR="00DA11F7" w:rsidRPr="000C7389">
              <w:rPr>
                <w:rFonts w:ascii="標楷體" w:eastAsia="標楷體" w:hAnsi="標楷體" w:hint="eastAsia"/>
              </w:rPr>
              <w:t>(</w:t>
            </w:r>
            <w:r w:rsidR="00DA11F7">
              <w:rPr>
                <w:rFonts w:ascii="標楷體" w:eastAsia="標楷體" w:hAnsi="標楷體" w:hint="eastAsia"/>
              </w:rPr>
              <w:t>D</w:t>
            </w:r>
            <w:r w:rsidR="00DA11F7" w:rsidRPr="000C7389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A11F7" w:rsidRPr="000C7389" w:rsidRDefault="00DA11F7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A11F7" w:rsidRPr="000C7389" w:rsidRDefault="00DA11F7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</w:p>
        </w:tc>
      </w:tr>
      <w:tr w:rsidR="000C7389" w:rsidRPr="000C7389" w:rsidTr="005F43F4">
        <w:trPr>
          <w:gridAfter w:val="1"/>
          <w:wAfter w:w="10" w:type="dxa"/>
          <w:cantSplit/>
          <w:trHeight w:val="476"/>
        </w:trPr>
        <w:tc>
          <w:tcPr>
            <w:tcW w:w="3539" w:type="dxa"/>
            <w:gridSpan w:val="3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0C7389" w:rsidRPr="000C7389" w:rsidRDefault="000C7389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  <w:r w:rsidRPr="000C7389">
              <w:rPr>
                <w:rFonts w:ascii="標楷體" w:eastAsia="標楷體" w:hAnsi="標楷體" w:hint="eastAsia"/>
              </w:rPr>
              <w:t>行政管理費(B)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C7389" w:rsidRPr="000C7389" w:rsidRDefault="000C7389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C7389" w:rsidRPr="000C7389" w:rsidRDefault="000C7389" w:rsidP="00036C0A">
            <w:pPr>
              <w:spacing w:line="320" w:lineRule="exact"/>
              <w:ind w:leftChars="-14" w:left="-34"/>
              <w:rPr>
                <w:rFonts w:ascii="標楷體" w:eastAsia="標楷體" w:hAnsi="標楷體"/>
              </w:rPr>
            </w:pPr>
            <w:r w:rsidRPr="000C7389">
              <w:rPr>
                <w:rFonts w:ascii="標楷體" w:eastAsia="標楷體" w:hAnsi="標楷體"/>
              </w:rPr>
              <w:t>管理費計算公式</w:t>
            </w:r>
            <w:r w:rsidRPr="000C7389">
              <w:rPr>
                <w:rFonts w:ascii="標楷體" w:eastAsia="標楷體" w:hAnsi="標楷體" w:hint="eastAsia"/>
              </w:rPr>
              <w:t>=</w:t>
            </w:r>
            <w:r w:rsidR="00036C0A" w:rsidRPr="00036C0A">
              <w:rPr>
                <w:rFonts w:ascii="標楷體" w:eastAsia="標楷體" w:hAnsi="標楷體" w:hint="eastAsia"/>
              </w:rPr>
              <w:t>〔(A)／(1-</w:t>
            </w:r>
            <w:r w:rsidR="00036C0A">
              <w:rPr>
                <w:rFonts w:ascii="標楷體" w:eastAsia="標楷體" w:hAnsi="標楷體" w:hint="eastAsia"/>
              </w:rPr>
              <w:t>17</w:t>
            </w:r>
            <w:r w:rsidR="00036C0A" w:rsidRPr="00036C0A">
              <w:rPr>
                <w:rFonts w:ascii="標楷體" w:eastAsia="標楷體" w:hAnsi="標楷體" w:hint="eastAsia"/>
              </w:rPr>
              <w:t>%)〕－(A)</w:t>
            </w:r>
            <w:r w:rsidRPr="000C7389">
              <w:rPr>
                <w:rFonts w:ascii="標楷體" w:eastAsia="標楷體" w:hAnsi="標楷體" w:hint="eastAsia"/>
              </w:rPr>
              <w:t>，請詳見注意事項。</w:t>
            </w:r>
          </w:p>
        </w:tc>
      </w:tr>
      <w:tr w:rsidR="000C7389" w:rsidRPr="000C7389" w:rsidTr="005F43F4">
        <w:trPr>
          <w:gridAfter w:val="1"/>
          <w:wAfter w:w="10" w:type="dxa"/>
          <w:cantSplit/>
          <w:trHeight w:val="476"/>
        </w:trPr>
        <w:tc>
          <w:tcPr>
            <w:tcW w:w="3539" w:type="dxa"/>
            <w:gridSpan w:val="3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C7389" w:rsidRPr="000C7389" w:rsidRDefault="000C7389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  <w:r w:rsidRPr="000C7389">
              <w:rPr>
                <w:rFonts w:ascii="標楷體" w:eastAsia="標楷體" w:hAnsi="標楷體" w:hint="eastAsia"/>
              </w:rPr>
              <w:t>結算(T=A-B-C</w:t>
            </w:r>
            <w:r w:rsidR="00EE4DFE">
              <w:rPr>
                <w:rFonts w:ascii="標楷體" w:eastAsia="標楷體" w:hAnsi="標楷體" w:hint="eastAsia"/>
              </w:rPr>
              <w:t>-D</w:t>
            </w:r>
            <w:r w:rsidRPr="000C7389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C7389" w:rsidRPr="000C7389" w:rsidRDefault="000C7389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C7389" w:rsidRPr="000C7389" w:rsidRDefault="000C7389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</w:p>
        </w:tc>
      </w:tr>
      <w:tr w:rsidR="000C7389" w:rsidRPr="000C7389" w:rsidTr="005F43F4">
        <w:trPr>
          <w:gridAfter w:val="1"/>
          <w:wAfter w:w="10" w:type="dxa"/>
          <w:cantSplit/>
          <w:trHeight w:val="476"/>
        </w:trPr>
        <w:tc>
          <w:tcPr>
            <w:tcW w:w="3539" w:type="dxa"/>
            <w:gridSpan w:val="3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0C7389" w:rsidRPr="000C7389" w:rsidRDefault="000C7389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  <w:b/>
              </w:rPr>
            </w:pPr>
            <w:r w:rsidRPr="000C7389">
              <w:rPr>
                <w:rFonts w:ascii="標楷體" w:eastAsia="標楷體" w:hAnsi="標楷體"/>
              </w:rPr>
              <w:t>藥品管理費</w:t>
            </w:r>
          </w:p>
        </w:tc>
        <w:tc>
          <w:tcPr>
            <w:tcW w:w="1985" w:type="dxa"/>
            <w:tcBorders>
              <w:top w:val="single" w:sz="6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0C7389" w:rsidRPr="000C7389" w:rsidRDefault="000C7389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C7389" w:rsidRPr="000C7389" w:rsidRDefault="000C7389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</w:p>
        </w:tc>
      </w:tr>
      <w:tr w:rsidR="000C7389" w:rsidRPr="000C7389" w:rsidTr="005F43F4">
        <w:trPr>
          <w:cantSplit/>
        </w:trPr>
        <w:tc>
          <w:tcPr>
            <w:tcW w:w="3539" w:type="dxa"/>
            <w:gridSpan w:val="3"/>
            <w:vMerge w:val="restart"/>
            <w:tcBorders>
              <w:top w:val="thinThickSmallGap" w:sz="24" w:space="0" w:color="auto"/>
            </w:tcBorders>
            <w:vAlign w:val="center"/>
          </w:tcPr>
          <w:p w:rsidR="00DA11F7" w:rsidRPr="00DA11F7" w:rsidRDefault="00DA11F7" w:rsidP="00DA11F7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DA11F7">
              <w:rPr>
                <w:rFonts w:ascii="標楷體" w:eastAsia="標楷體" w:hAnsi="標楷體" w:hint="eastAsia"/>
              </w:rPr>
              <w:t xml:space="preserve"> 補繳款方式</w:t>
            </w:r>
          </w:p>
          <w:p w:rsidR="000C7389" w:rsidRPr="000C7389" w:rsidRDefault="00DA11F7" w:rsidP="00DA11F7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  <w:r w:rsidRPr="00DA11F7">
              <w:rPr>
                <w:rFonts w:ascii="標楷體" w:eastAsia="標楷體" w:hAnsi="標楷體" w:hint="eastAsia"/>
              </w:rPr>
              <w:t>□ 退款方式</w:t>
            </w:r>
          </w:p>
        </w:tc>
        <w:tc>
          <w:tcPr>
            <w:tcW w:w="6673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0C7389" w:rsidRPr="000C7389" w:rsidRDefault="000C7389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  <w:r w:rsidRPr="000C7389">
              <w:rPr>
                <w:rFonts w:ascii="標楷體" w:eastAsia="標楷體" w:hAnsi="標楷體" w:hint="eastAsia"/>
              </w:rPr>
              <w:t>□支票  支票抬頭：</w:t>
            </w:r>
          </w:p>
        </w:tc>
      </w:tr>
      <w:tr w:rsidR="000C7389" w:rsidRPr="000C7389" w:rsidTr="005F43F4">
        <w:trPr>
          <w:cantSplit/>
        </w:trPr>
        <w:tc>
          <w:tcPr>
            <w:tcW w:w="3539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:rsidR="000C7389" w:rsidRPr="000C7389" w:rsidRDefault="000C7389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</w:p>
        </w:tc>
        <w:tc>
          <w:tcPr>
            <w:tcW w:w="6673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0C7389" w:rsidRPr="000C7389" w:rsidRDefault="000C7389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  <w:u w:val="single"/>
              </w:rPr>
            </w:pPr>
            <w:r w:rsidRPr="000C7389">
              <w:rPr>
                <w:rFonts w:ascii="標楷體" w:eastAsia="標楷體" w:hAnsi="標楷體" w:hint="eastAsia"/>
              </w:rPr>
              <w:t>□匯款  匯款銀行：</w:t>
            </w:r>
          </w:p>
          <w:p w:rsidR="000C7389" w:rsidRPr="000C7389" w:rsidRDefault="000C7389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  <w:r w:rsidRPr="000C7389">
              <w:rPr>
                <w:rFonts w:ascii="標楷體" w:eastAsia="標楷體" w:hAnsi="標楷體" w:hint="eastAsia"/>
              </w:rPr>
              <w:t xml:space="preserve">        戶    名：</w:t>
            </w:r>
          </w:p>
          <w:p w:rsidR="000C7389" w:rsidRPr="000C7389" w:rsidRDefault="000C7389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  <w:r w:rsidRPr="000C7389">
              <w:rPr>
                <w:rFonts w:ascii="標楷體" w:eastAsia="標楷體" w:hAnsi="標楷體" w:hint="eastAsia"/>
              </w:rPr>
              <w:t xml:space="preserve">        帳    號：</w:t>
            </w:r>
          </w:p>
        </w:tc>
      </w:tr>
      <w:tr w:rsidR="000C7389" w:rsidRPr="000C7389" w:rsidTr="005F43F4">
        <w:trPr>
          <w:cantSplit/>
          <w:trHeight w:val="654"/>
        </w:trPr>
        <w:tc>
          <w:tcPr>
            <w:tcW w:w="3539" w:type="dxa"/>
            <w:gridSpan w:val="3"/>
            <w:tcBorders>
              <w:top w:val="single" w:sz="6" w:space="0" w:color="auto"/>
            </w:tcBorders>
            <w:vAlign w:val="center"/>
          </w:tcPr>
          <w:p w:rsidR="000C7389" w:rsidRPr="000C7389" w:rsidRDefault="000C7389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  <w:r w:rsidRPr="000C7389">
              <w:rPr>
                <w:rFonts w:ascii="標楷體" w:eastAsia="標楷體" w:hAnsi="標楷體" w:hint="eastAsia"/>
              </w:rPr>
              <w:t>申請人(公司)簽章</w:t>
            </w:r>
          </w:p>
        </w:tc>
        <w:tc>
          <w:tcPr>
            <w:tcW w:w="6673" w:type="dxa"/>
            <w:gridSpan w:val="3"/>
            <w:tcBorders>
              <w:top w:val="single" w:sz="6" w:space="0" w:color="auto"/>
            </w:tcBorders>
            <w:vAlign w:val="bottom"/>
          </w:tcPr>
          <w:p w:rsidR="000C7389" w:rsidRPr="000C7389" w:rsidRDefault="000C7389" w:rsidP="005F43F4">
            <w:pPr>
              <w:spacing w:line="320" w:lineRule="exact"/>
              <w:ind w:left="655" w:hangingChars="273" w:hanging="655"/>
              <w:jc w:val="right"/>
              <w:rPr>
                <w:rFonts w:ascii="標楷體" w:eastAsia="標楷體" w:hAnsi="標楷體"/>
              </w:rPr>
            </w:pPr>
            <w:r w:rsidRPr="000C7389">
              <w:rPr>
                <w:rFonts w:ascii="標楷體" w:eastAsia="標楷體" w:hAnsi="標楷體" w:hint="eastAsia"/>
              </w:rPr>
              <w:t>年     月    日</w:t>
            </w:r>
          </w:p>
        </w:tc>
      </w:tr>
      <w:tr w:rsidR="000C7389" w:rsidRPr="000C7389" w:rsidTr="005F43F4">
        <w:trPr>
          <w:cantSplit/>
          <w:trHeight w:val="654"/>
        </w:trPr>
        <w:tc>
          <w:tcPr>
            <w:tcW w:w="3539" w:type="dxa"/>
            <w:gridSpan w:val="3"/>
            <w:vAlign w:val="center"/>
          </w:tcPr>
          <w:p w:rsidR="000C7389" w:rsidRPr="000C7389" w:rsidRDefault="000C7389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  <w:r w:rsidRPr="000C7389">
              <w:rPr>
                <w:rFonts w:ascii="標楷體" w:eastAsia="標楷體" w:hAnsi="標楷體" w:hint="eastAsia"/>
              </w:rPr>
              <w:t>計畫主持人簽章</w:t>
            </w:r>
          </w:p>
        </w:tc>
        <w:tc>
          <w:tcPr>
            <w:tcW w:w="6673" w:type="dxa"/>
            <w:gridSpan w:val="3"/>
            <w:vAlign w:val="bottom"/>
          </w:tcPr>
          <w:p w:rsidR="000C7389" w:rsidRPr="000C7389" w:rsidRDefault="000C7389" w:rsidP="005F43F4">
            <w:pPr>
              <w:spacing w:line="320" w:lineRule="exact"/>
              <w:ind w:left="655" w:hangingChars="273" w:hanging="655"/>
              <w:jc w:val="right"/>
              <w:rPr>
                <w:rFonts w:ascii="標楷體" w:eastAsia="標楷體" w:hAnsi="標楷體"/>
              </w:rPr>
            </w:pPr>
            <w:r w:rsidRPr="000C7389">
              <w:rPr>
                <w:rFonts w:ascii="標楷體" w:eastAsia="標楷體" w:hAnsi="標楷體" w:hint="eastAsia"/>
              </w:rPr>
              <w:t>年     月    日</w:t>
            </w:r>
          </w:p>
        </w:tc>
      </w:tr>
      <w:tr w:rsidR="000C7389" w:rsidRPr="000C7389" w:rsidTr="005F43F4">
        <w:trPr>
          <w:cantSplit/>
          <w:trHeight w:val="654"/>
        </w:trPr>
        <w:tc>
          <w:tcPr>
            <w:tcW w:w="3539" w:type="dxa"/>
            <w:gridSpan w:val="3"/>
            <w:vAlign w:val="center"/>
          </w:tcPr>
          <w:p w:rsidR="000C7389" w:rsidRPr="000C7389" w:rsidRDefault="000C7389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  <w:r w:rsidRPr="000C7389">
              <w:rPr>
                <w:rFonts w:ascii="標楷體" w:eastAsia="標楷體" w:hAnsi="標楷體" w:hint="eastAsia"/>
              </w:rPr>
              <w:t>臨床試驗中心經辦人員簽章</w:t>
            </w:r>
          </w:p>
        </w:tc>
        <w:tc>
          <w:tcPr>
            <w:tcW w:w="6673" w:type="dxa"/>
            <w:gridSpan w:val="3"/>
            <w:vAlign w:val="bottom"/>
          </w:tcPr>
          <w:p w:rsidR="000C7389" w:rsidRPr="000C7389" w:rsidRDefault="000C7389" w:rsidP="005F43F4">
            <w:pPr>
              <w:spacing w:line="320" w:lineRule="exact"/>
              <w:ind w:left="655" w:hangingChars="273" w:hanging="655"/>
              <w:jc w:val="right"/>
              <w:rPr>
                <w:rFonts w:ascii="標楷體" w:eastAsia="標楷體" w:hAnsi="標楷體"/>
              </w:rPr>
            </w:pPr>
            <w:r w:rsidRPr="000C7389">
              <w:rPr>
                <w:rFonts w:ascii="標楷體" w:eastAsia="標楷體" w:hAnsi="標楷體" w:hint="eastAsia"/>
              </w:rPr>
              <w:t>年     月    日</w:t>
            </w:r>
          </w:p>
        </w:tc>
      </w:tr>
      <w:tr w:rsidR="00FC2B81" w:rsidRPr="000C7389" w:rsidTr="005F43F4">
        <w:trPr>
          <w:cantSplit/>
          <w:trHeight w:val="654"/>
        </w:trPr>
        <w:tc>
          <w:tcPr>
            <w:tcW w:w="3539" w:type="dxa"/>
            <w:gridSpan w:val="3"/>
            <w:vAlign w:val="center"/>
          </w:tcPr>
          <w:p w:rsidR="00FC2B81" w:rsidRPr="000C7389" w:rsidRDefault="00FC2B81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會計室簽章</w:t>
            </w:r>
          </w:p>
        </w:tc>
        <w:tc>
          <w:tcPr>
            <w:tcW w:w="6673" w:type="dxa"/>
            <w:gridSpan w:val="3"/>
            <w:vAlign w:val="bottom"/>
          </w:tcPr>
          <w:p w:rsidR="00FC2B81" w:rsidRPr="000C7389" w:rsidRDefault="00FC2B81" w:rsidP="005F43F4">
            <w:pPr>
              <w:spacing w:line="320" w:lineRule="exact"/>
              <w:ind w:left="655" w:hangingChars="273" w:hanging="655"/>
              <w:jc w:val="right"/>
              <w:rPr>
                <w:rFonts w:ascii="標楷體" w:eastAsia="標楷體" w:hAnsi="標楷體"/>
              </w:rPr>
            </w:pPr>
            <w:r w:rsidRPr="000C7389">
              <w:rPr>
                <w:rFonts w:ascii="標楷體" w:eastAsia="標楷體" w:hAnsi="標楷體" w:hint="eastAsia"/>
              </w:rPr>
              <w:t>年     月    日</w:t>
            </w:r>
          </w:p>
        </w:tc>
      </w:tr>
      <w:tr w:rsidR="000C7389" w:rsidRPr="000C7389" w:rsidTr="005F43F4">
        <w:trPr>
          <w:cantSplit/>
          <w:trHeight w:val="654"/>
        </w:trPr>
        <w:tc>
          <w:tcPr>
            <w:tcW w:w="3539" w:type="dxa"/>
            <w:gridSpan w:val="3"/>
            <w:vAlign w:val="center"/>
          </w:tcPr>
          <w:p w:rsidR="000C7389" w:rsidRPr="000C7389" w:rsidRDefault="005F43F4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出納組</w:t>
            </w:r>
            <w:r w:rsidR="000C7389" w:rsidRPr="000C7389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6673" w:type="dxa"/>
            <w:gridSpan w:val="3"/>
            <w:vAlign w:val="bottom"/>
          </w:tcPr>
          <w:p w:rsidR="000C7389" w:rsidRPr="000C7389" w:rsidRDefault="000C7389" w:rsidP="005F43F4">
            <w:pPr>
              <w:spacing w:line="320" w:lineRule="exact"/>
              <w:ind w:left="655" w:hangingChars="273" w:hanging="655"/>
              <w:jc w:val="right"/>
              <w:rPr>
                <w:rFonts w:ascii="標楷體" w:eastAsia="標楷體" w:hAnsi="標楷體"/>
              </w:rPr>
            </w:pPr>
            <w:r w:rsidRPr="000C7389">
              <w:rPr>
                <w:rFonts w:ascii="標楷體" w:eastAsia="標楷體" w:hAnsi="標楷體" w:hint="eastAsia"/>
              </w:rPr>
              <w:t>年     月    日</w:t>
            </w:r>
          </w:p>
        </w:tc>
      </w:tr>
      <w:tr w:rsidR="00587A35" w:rsidRPr="000C7389" w:rsidTr="005F43F4">
        <w:trPr>
          <w:cantSplit/>
          <w:trHeight w:val="654"/>
        </w:trPr>
        <w:tc>
          <w:tcPr>
            <w:tcW w:w="3539" w:type="dxa"/>
            <w:gridSpan w:val="3"/>
            <w:vAlign w:val="center"/>
          </w:tcPr>
          <w:p w:rsidR="00587A35" w:rsidRDefault="00587A35" w:rsidP="000C7389">
            <w:pPr>
              <w:spacing w:line="320" w:lineRule="exact"/>
              <w:ind w:left="655" w:hangingChars="273" w:hanging="65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督導副院長</w:t>
            </w:r>
          </w:p>
        </w:tc>
        <w:tc>
          <w:tcPr>
            <w:tcW w:w="6673" w:type="dxa"/>
            <w:gridSpan w:val="3"/>
            <w:vAlign w:val="bottom"/>
          </w:tcPr>
          <w:p w:rsidR="00587A35" w:rsidRPr="000C7389" w:rsidRDefault="00587A35" w:rsidP="005F43F4">
            <w:pPr>
              <w:spacing w:line="320" w:lineRule="exact"/>
              <w:ind w:left="655" w:hangingChars="273" w:hanging="655"/>
              <w:jc w:val="right"/>
              <w:rPr>
                <w:rFonts w:ascii="標楷體" w:eastAsia="標楷體" w:hAnsi="標楷體"/>
              </w:rPr>
            </w:pPr>
            <w:r w:rsidRPr="000C7389">
              <w:rPr>
                <w:rFonts w:ascii="標楷體" w:eastAsia="標楷體" w:hAnsi="標楷體" w:hint="eastAsia"/>
              </w:rPr>
              <w:t>年     月    日</w:t>
            </w:r>
          </w:p>
        </w:tc>
      </w:tr>
    </w:tbl>
    <w:p w:rsidR="007A09FE" w:rsidRPr="007A09FE" w:rsidRDefault="00A13074" w:rsidP="007A09FE">
      <w:pPr>
        <w:spacing w:line="320" w:lineRule="exact"/>
        <w:ind w:left="655" w:hangingChars="273" w:hanging="655"/>
        <w:rPr>
          <w:rFonts w:ascii="標楷體" w:eastAsia="標楷體" w:hAnsi="標楷體"/>
        </w:rPr>
      </w:pPr>
      <w:r w:rsidRPr="00A13074">
        <w:rPr>
          <w:rFonts w:ascii="標楷體" w:eastAsia="標楷體" w:hAnsi="標楷體" w:hint="eastAsia"/>
        </w:rPr>
        <w:lastRenderedPageBreak/>
        <w:t>【注意事項】</w:t>
      </w:r>
    </w:p>
    <w:p w:rsidR="00FC2B81" w:rsidRDefault="00FC2B81" w:rsidP="00587A35">
      <w:pPr>
        <w:pStyle w:val="af4"/>
        <w:numPr>
          <w:ilvl w:val="0"/>
          <w:numId w:val="7"/>
        </w:numPr>
        <w:spacing w:line="320" w:lineRule="exact"/>
        <w:ind w:leftChars="294" w:left="992" w:hangingChars="119" w:hanging="286"/>
        <w:rPr>
          <w:rFonts w:ascii="標楷體" w:eastAsia="標楷體" w:hAnsi="標楷體"/>
        </w:rPr>
      </w:pPr>
      <w:r w:rsidRPr="00FC2B81">
        <w:rPr>
          <w:rFonts w:ascii="標楷體" w:eastAsia="標楷體" w:hAnsi="標楷體" w:hint="eastAsia"/>
        </w:rPr>
        <w:t>涉及人體試驗之計畫另依試驗範圍設管理費基本下限費用，若計畫總經費之行政管理費低於基本下限費用，則以基本下限費用收取管理費。(1)國內試驗管理費基本下限費用：新台幣伍萬元；(2)</w:t>
      </w:r>
      <w:r>
        <w:rPr>
          <w:rFonts w:ascii="標楷體" w:eastAsia="標楷體" w:hAnsi="標楷體" w:hint="eastAsia"/>
        </w:rPr>
        <w:t>跨</w:t>
      </w:r>
      <w:r w:rsidRPr="00FC2B81">
        <w:rPr>
          <w:rFonts w:ascii="標楷體" w:eastAsia="標楷體" w:hAnsi="標楷體" w:hint="eastAsia"/>
        </w:rPr>
        <w:t>國試驗管理費基本下限費用：</w:t>
      </w:r>
      <w:bookmarkStart w:id="0" w:name="_GoBack"/>
      <w:bookmarkEnd w:id="0"/>
      <w:r w:rsidRPr="00FC2B81">
        <w:rPr>
          <w:rFonts w:ascii="標楷體" w:eastAsia="標楷體" w:hAnsi="標楷體" w:hint="eastAsia"/>
        </w:rPr>
        <w:t>新台幣拾萬元。</w:t>
      </w:r>
      <w:r>
        <w:rPr>
          <w:rFonts w:ascii="標楷體" w:eastAsia="標楷體" w:hAnsi="標楷體" w:hint="eastAsia"/>
        </w:rPr>
        <w:t>故若所算之行政管理費不足至上述規定，仍須編列繳交基本下限之管理費用。</w:t>
      </w:r>
    </w:p>
    <w:p w:rsidR="00A13074" w:rsidRPr="00FC2B81" w:rsidRDefault="00FC2B81" w:rsidP="00587A35">
      <w:pPr>
        <w:pStyle w:val="af4"/>
        <w:numPr>
          <w:ilvl w:val="0"/>
          <w:numId w:val="7"/>
        </w:numPr>
        <w:spacing w:line="320" w:lineRule="exact"/>
        <w:ind w:leftChars="294" w:left="992" w:hangingChars="119" w:hanging="28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計畫</w:t>
      </w:r>
      <w:r w:rsidR="007A09FE" w:rsidRPr="00FC2B81">
        <w:rPr>
          <w:rFonts w:ascii="標楷體" w:eastAsia="標楷體" w:hAnsi="標楷體" w:hint="eastAsia"/>
        </w:rPr>
        <w:t>結束或終止</w:t>
      </w:r>
      <w:proofErr w:type="gramStart"/>
      <w:r w:rsidR="007A09FE" w:rsidRPr="00FC2B81">
        <w:rPr>
          <w:rFonts w:ascii="標楷體" w:eastAsia="標楷體" w:hAnsi="標楷體" w:hint="eastAsia"/>
        </w:rPr>
        <w:t>若需返還</w:t>
      </w:r>
      <w:proofErr w:type="gramEnd"/>
      <w:r w:rsidR="007A09FE" w:rsidRPr="00FC2B81">
        <w:rPr>
          <w:rFonts w:ascii="標楷體" w:eastAsia="標楷體" w:hAnsi="標楷體" w:hint="eastAsia"/>
        </w:rPr>
        <w:t>已撥款之補助經費，則已扣繳之管理費不作退還。</w:t>
      </w:r>
    </w:p>
    <w:sectPr w:rsidR="00A13074" w:rsidRPr="00FC2B81" w:rsidSect="00142056">
      <w:headerReference w:type="default" r:id="rId9"/>
      <w:footerReference w:type="default" r:id="rId10"/>
      <w:pgSz w:w="11906" w:h="16838"/>
      <w:pgMar w:top="1134" w:right="1134" w:bottom="1135" w:left="1134" w:header="56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8FA" w:rsidRDefault="001828FA">
      <w:r>
        <w:separator/>
      </w:r>
    </w:p>
  </w:endnote>
  <w:endnote w:type="continuationSeparator" w:id="0">
    <w:p w:rsidR="001828FA" w:rsidRDefault="00182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056" w:rsidRPr="00374078" w:rsidRDefault="00142056" w:rsidP="00142056">
    <w:pPr>
      <w:tabs>
        <w:tab w:val="center" w:pos="4153"/>
        <w:tab w:val="right" w:pos="8306"/>
      </w:tabs>
      <w:snapToGrid w:val="0"/>
      <w:rPr>
        <w:rFonts w:eastAsia="標楷體"/>
        <w:color w:val="808080"/>
        <w:sz w:val="20"/>
        <w:szCs w:val="20"/>
      </w:rPr>
    </w:pPr>
    <w:r w:rsidRPr="00374078">
      <w:rPr>
        <w:rFonts w:eastAsia="標楷體" w:hint="eastAsia"/>
        <w:color w:val="808080"/>
        <w:sz w:val="20"/>
        <w:szCs w:val="20"/>
      </w:rPr>
      <w:t>天主教輔仁大學附設醫院</w:t>
    </w:r>
    <w:r w:rsidRPr="00374078">
      <w:rPr>
        <w:rFonts w:eastAsia="標楷體" w:hint="eastAsia"/>
        <w:color w:val="808080"/>
        <w:sz w:val="20"/>
        <w:szCs w:val="20"/>
      </w:rPr>
      <w:t xml:space="preserve">                                            </w:t>
    </w:r>
    <w:r w:rsidRPr="00374078">
      <w:rPr>
        <w:rFonts w:eastAsia="標楷體"/>
        <w:color w:val="808080"/>
        <w:sz w:val="20"/>
        <w:szCs w:val="20"/>
      </w:rPr>
      <w:t xml:space="preserve">      </w:t>
    </w:r>
    <w:r w:rsidRPr="00374078">
      <w:rPr>
        <w:rFonts w:eastAsia="標楷體"/>
        <w:color w:val="808080"/>
        <w:sz w:val="20"/>
        <w:szCs w:val="20"/>
      </w:rPr>
      <w:t>文件編號：</w:t>
    </w:r>
    <w:r w:rsidRPr="00374078">
      <w:rPr>
        <w:rFonts w:eastAsia="標楷體" w:hint="eastAsia"/>
        <w:color w:val="808080"/>
        <w:sz w:val="20"/>
        <w:szCs w:val="20"/>
      </w:rPr>
      <w:t>FF</w:t>
    </w:r>
    <w:r w:rsidRPr="00374078">
      <w:rPr>
        <w:rFonts w:eastAsia="標楷體"/>
        <w:color w:val="808080"/>
        <w:sz w:val="20"/>
        <w:szCs w:val="20"/>
      </w:rPr>
      <w:t>-</w:t>
    </w:r>
    <w:r w:rsidRPr="00374078">
      <w:rPr>
        <w:rFonts w:eastAsia="標楷體" w:hint="eastAsia"/>
        <w:color w:val="808080"/>
        <w:sz w:val="20"/>
        <w:szCs w:val="20"/>
      </w:rPr>
      <w:t>7100</w:t>
    </w:r>
    <w:r w:rsidRPr="00374078">
      <w:rPr>
        <w:rFonts w:eastAsia="標楷體"/>
        <w:color w:val="808080"/>
        <w:sz w:val="20"/>
        <w:szCs w:val="20"/>
      </w:rPr>
      <w:t>-1</w:t>
    </w:r>
    <w:r w:rsidRPr="00374078">
      <w:rPr>
        <w:rFonts w:eastAsia="標楷體" w:hint="eastAsia"/>
        <w:color w:val="808080"/>
        <w:sz w:val="20"/>
        <w:szCs w:val="20"/>
      </w:rPr>
      <w:t>0008-</w:t>
    </w:r>
    <w:r w:rsidR="00995B75">
      <w:rPr>
        <w:rFonts w:eastAsia="標楷體" w:hint="eastAsia"/>
        <w:color w:val="808080"/>
        <w:sz w:val="20"/>
        <w:szCs w:val="20"/>
      </w:rPr>
      <w:t>5</w:t>
    </w:r>
  </w:p>
  <w:p w:rsidR="00142056" w:rsidRPr="00374078" w:rsidRDefault="00142056" w:rsidP="00142056">
    <w:pPr>
      <w:tabs>
        <w:tab w:val="center" w:pos="4153"/>
        <w:tab w:val="right" w:pos="8306"/>
      </w:tabs>
      <w:snapToGrid w:val="0"/>
      <w:ind w:firstLineChars="3610" w:firstLine="7220"/>
      <w:rPr>
        <w:rFonts w:eastAsia="標楷體"/>
        <w:color w:val="808080"/>
        <w:sz w:val="20"/>
        <w:szCs w:val="20"/>
      </w:rPr>
    </w:pPr>
    <w:r w:rsidRPr="00374078">
      <w:rPr>
        <w:rFonts w:eastAsia="標楷體"/>
        <w:color w:val="808080"/>
        <w:sz w:val="20"/>
        <w:szCs w:val="20"/>
      </w:rPr>
      <w:t>制訂單位：醫學研究部</w:t>
    </w:r>
  </w:p>
  <w:p w:rsidR="008B0E78" w:rsidRDefault="00142056" w:rsidP="00142056">
    <w:pPr>
      <w:pStyle w:val="aa"/>
      <w:ind w:firstLineChars="3615" w:firstLine="7230"/>
      <w:rPr>
        <w:color w:val="808080"/>
      </w:rPr>
    </w:pPr>
    <w:r w:rsidRPr="00374078">
      <w:rPr>
        <w:rFonts w:eastAsia="標楷體" w:hint="eastAsia"/>
        <w:color w:val="808080"/>
        <w:szCs w:val="24"/>
      </w:rPr>
      <w:t>版</w:t>
    </w:r>
    <w:r w:rsidRPr="00374078">
      <w:rPr>
        <w:rFonts w:eastAsia="標楷體" w:hint="eastAsia"/>
        <w:color w:val="808080"/>
        <w:szCs w:val="24"/>
      </w:rPr>
      <w:t xml:space="preserve">    </w:t>
    </w:r>
    <w:r w:rsidRPr="00374078">
      <w:rPr>
        <w:rFonts w:eastAsia="標楷體" w:hint="eastAsia"/>
        <w:color w:val="808080"/>
        <w:szCs w:val="24"/>
      </w:rPr>
      <w:t>本：</w:t>
    </w:r>
    <w:r w:rsidRPr="00374078">
      <w:rPr>
        <w:rFonts w:eastAsia="標楷體" w:hint="eastAsia"/>
        <w:color w:val="808080"/>
        <w:szCs w:val="24"/>
      </w:rPr>
      <w:t>V0</w:t>
    </w:r>
    <w:r w:rsidR="0035433F">
      <w:rPr>
        <w:rFonts w:eastAsia="標楷體" w:hint="eastAsia"/>
        <w:color w:val="808080"/>
        <w:szCs w:val="24"/>
      </w:rPr>
      <w:t>4</w:t>
    </w:r>
    <w:r w:rsidRPr="00374078">
      <w:rPr>
        <w:rFonts w:eastAsia="標楷體" w:hint="eastAsia"/>
        <w:color w:val="808080"/>
        <w:szCs w:val="24"/>
      </w:rPr>
      <w:t>-</w:t>
    </w:r>
    <w:r>
      <w:rPr>
        <w:rFonts w:eastAsia="標楷體" w:hint="eastAsia"/>
        <w:color w:val="808080"/>
        <w:szCs w:val="24"/>
      </w:rPr>
      <w:t>202</w:t>
    </w:r>
    <w:r w:rsidR="0035433F">
      <w:rPr>
        <w:rFonts w:eastAsia="標楷體" w:hint="eastAsia"/>
        <w:color w:val="808080"/>
        <w:szCs w:val="24"/>
      </w:rPr>
      <w:t>6</w:t>
    </w:r>
    <w:r w:rsidRPr="00374078">
      <w:rPr>
        <w:rFonts w:eastAsia="標楷體" w:hint="eastAsia"/>
        <w:color w:val="808080"/>
        <w:szCs w:val="24"/>
      </w:rPr>
      <w:t>-</w:t>
    </w:r>
    <w:r>
      <w:rPr>
        <w:rFonts w:eastAsia="標楷體" w:hint="eastAsia"/>
        <w:color w:val="808080"/>
        <w:szCs w:val="24"/>
      </w:rPr>
      <w:t>0</w:t>
    </w:r>
    <w:r w:rsidR="0035433F">
      <w:rPr>
        <w:rFonts w:eastAsia="標楷體" w:hint="eastAsia"/>
        <w:color w:val="808080"/>
        <w:szCs w:val="2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8FA" w:rsidRDefault="001828FA">
      <w:r>
        <w:separator/>
      </w:r>
    </w:p>
  </w:footnote>
  <w:footnote w:type="continuationSeparator" w:id="0">
    <w:p w:rsidR="001828FA" w:rsidRDefault="00182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E78" w:rsidRDefault="003158C3" w:rsidP="00344569">
    <w:pPr>
      <w:pStyle w:val="a3"/>
      <w:ind w:rightChars="-177" w:right="-425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-452755</wp:posOffset>
          </wp:positionH>
          <wp:positionV relativeFrom="paragraph">
            <wp:posOffset>-252730</wp:posOffset>
          </wp:positionV>
          <wp:extent cx="661035" cy="407670"/>
          <wp:effectExtent l="0" t="0" r="0" b="0"/>
          <wp:wrapThrough wrapText="bothSides">
            <wp:wrapPolygon edited="0">
              <wp:start x="0" y="0"/>
              <wp:lineTo x="0" y="20187"/>
              <wp:lineTo x="21164" y="20187"/>
              <wp:lineTo x="21164" y="0"/>
              <wp:lineTo x="0" y="0"/>
            </wp:wrapPolygon>
          </wp:wrapThrough>
          <wp:docPr id="1025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035" cy="407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79C9"/>
    <w:multiLevelType w:val="multilevel"/>
    <w:tmpl w:val="040279C9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1" w15:restartNumberingAfterBreak="0">
    <w:nsid w:val="06F20FF0"/>
    <w:multiLevelType w:val="multilevel"/>
    <w:tmpl w:val="06F20FF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4F1109"/>
    <w:multiLevelType w:val="multilevel"/>
    <w:tmpl w:val="124F1109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0B10EB"/>
    <w:multiLevelType w:val="multilevel"/>
    <w:tmpl w:val="1F0B10EB"/>
    <w:lvl w:ilvl="0">
      <w:start w:val="1"/>
      <w:numFmt w:val="decimal"/>
      <w:lvlText w:val="(%1)"/>
      <w:lvlJc w:val="left"/>
      <w:pPr>
        <w:ind w:left="843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323" w:hanging="480"/>
      </w:pPr>
    </w:lvl>
    <w:lvl w:ilvl="2">
      <w:start w:val="1"/>
      <w:numFmt w:val="lowerRoman"/>
      <w:lvlText w:val="%3."/>
      <w:lvlJc w:val="right"/>
      <w:pPr>
        <w:ind w:left="1803" w:hanging="480"/>
      </w:pPr>
    </w:lvl>
    <w:lvl w:ilvl="3">
      <w:start w:val="1"/>
      <w:numFmt w:val="decimal"/>
      <w:lvlText w:val="%4."/>
      <w:lvlJc w:val="left"/>
      <w:pPr>
        <w:ind w:left="2283" w:hanging="480"/>
      </w:pPr>
    </w:lvl>
    <w:lvl w:ilvl="4">
      <w:start w:val="1"/>
      <w:numFmt w:val="ideographTraditional"/>
      <w:lvlText w:val="%5、"/>
      <w:lvlJc w:val="left"/>
      <w:pPr>
        <w:ind w:left="2763" w:hanging="480"/>
      </w:pPr>
    </w:lvl>
    <w:lvl w:ilvl="5">
      <w:start w:val="1"/>
      <w:numFmt w:val="lowerRoman"/>
      <w:lvlText w:val="%6."/>
      <w:lvlJc w:val="right"/>
      <w:pPr>
        <w:ind w:left="3243" w:hanging="480"/>
      </w:pPr>
    </w:lvl>
    <w:lvl w:ilvl="6">
      <w:start w:val="1"/>
      <w:numFmt w:val="decimal"/>
      <w:lvlText w:val="%7."/>
      <w:lvlJc w:val="left"/>
      <w:pPr>
        <w:ind w:left="3723" w:hanging="480"/>
      </w:pPr>
    </w:lvl>
    <w:lvl w:ilvl="7">
      <w:start w:val="1"/>
      <w:numFmt w:val="ideographTraditional"/>
      <w:lvlText w:val="%8、"/>
      <w:lvlJc w:val="left"/>
      <w:pPr>
        <w:ind w:left="4203" w:hanging="480"/>
      </w:pPr>
    </w:lvl>
    <w:lvl w:ilvl="8">
      <w:start w:val="1"/>
      <w:numFmt w:val="lowerRoman"/>
      <w:lvlText w:val="%9."/>
      <w:lvlJc w:val="right"/>
      <w:pPr>
        <w:ind w:left="4683" w:hanging="480"/>
      </w:pPr>
    </w:lvl>
  </w:abstractNum>
  <w:abstractNum w:abstractNumId="4" w15:restartNumberingAfterBreak="0">
    <w:nsid w:val="659E3AF3"/>
    <w:multiLevelType w:val="multilevel"/>
    <w:tmpl w:val="659E3AF3"/>
    <w:lvl w:ilvl="0">
      <w:start w:val="1"/>
      <w:numFmt w:val="decimal"/>
      <w:lvlText w:val="(%1)"/>
      <w:lvlJc w:val="left"/>
      <w:pPr>
        <w:ind w:left="785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265" w:hanging="480"/>
      </w:pPr>
    </w:lvl>
    <w:lvl w:ilvl="2">
      <w:start w:val="1"/>
      <w:numFmt w:val="lowerRoman"/>
      <w:lvlText w:val="%3."/>
      <w:lvlJc w:val="right"/>
      <w:pPr>
        <w:ind w:left="1745" w:hanging="480"/>
      </w:pPr>
    </w:lvl>
    <w:lvl w:ilvl="3">
      <w:start w:val="1"/>
      <w:numFmt w:val="decimal"/>
      <w:lvlText w:val="%4."/>
      <w:lvlJc w:val="left"/>
      <w:pPr>
        <w:ind w:left="2225" w:hanging="480"/>
      </w:pPr>
    </w:lvl>
    <w:lvl w:ilvl="4">
      <w:start w:val="1"/>
      <w:numFmt w:val="ideographTraditional"/>
      <w:lvlText w:val="%5、"/>
      <w:lvlJc w:val="left"/>
      <w:pPr>
        <w:ind w:left="2705" w:hanging="480"/>
      </w:pPr>
    </w:lvl>
    <w:lvl w:ilvl="5">
      <w:start w:val="1"/>
      <w:numFmt w:val="lowerRoman"/>
      <w:lvlText w:val="%6."/>
      <w:lvlJc w:val="right"/>
      <w:pPr>
        <w:ind w:left="3185" w:hanging="480"/>
      </w:pPr>
    </w:lvl>
    <w:lvl w:ilvl="6">
      <w:start w:val="1"/>
      <w:numFmt w:val="decimal"/>
      <w:lvlText w:val="%7."/>
      <w:lvlJc w:val="left"/>
      <w:pPr>
        <w:ind w:left="3665" w:hanging="480"/>
      </w:pPr>
    </w:lvl>
    <w:lvl w:ilvl="7">
      <w:start w:val="1"/>
      <w:numFmt w:val="ideographTraditional"/>
      <w:lvlText w:val="%8、"/>
      <w:lvlJc w:val="left"/>
      <w:pPr>
        <w:ind w:left="4145" w:hanging="480"/>
      </w:pPr>
    </w:lvl>
    <w:lvl w:ilvl="8">
      <w:start w:val="1"/>
      <w:numFmt w:val="lowerRoman"/>
      <w:lvlText w:val="%9."/>
      <w:lvlJc w:val="right"/>
      <w:pPr>
        <w:ind w:left="4625" w:hanging="480"/>
      </w:pPr>
    </w:lvl>
  </w:abstractNum>
  <w:abstractNum w:abstractNumId="5" w15:restartNumberingAfterBreak="0">
    <w:nsid w:val="724D4ED7"/>
    <w:multiLevelType w:val="multilevel"/>
    <w:tmpl w:val="724D4ED7"/>
    <w:lvl w:ilvl="0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64A4DED"/>
    <w:multiLevelType w:val="hybridMultilevel"/>
    <w:tmpl w:val="AB1CD82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50"/>
    <w:rsid w:val="00000A6D"/>
    <w:rsid w:val="00010F17"/>
    <w:rsid w:val="00034003"/>
    <w:rsid w:val="00036C0A"/>
    <w:rsid w:val="0004089B"/>
    <w:rsid w:val="00047295"/>
    <w:rsid w:val="00064C50"/>
    <w:rsid w:val="000755B7"/>
    <w:rsid w:val="000805DA"/>
    <w:rsid w:val="00093FC5"/>
    <w:rsid w:val="000957BF"/>
    <w:rsid w:val="000A1B35"/>
    <w:rsid w:val="000B7EAA"/>
    <w:rsid w:val="000C7389"/>
    <w:rsid w:val="000E7649"/>
    <w:rsid w:val="000F3F64"/>
    <w:rsid w:val="000F6FCD"/>
    <w:rsid w:val="0010096E"/>
    <w:rsid w:val="001217F4"/>
    <w:rsid w:val="00142056"/>
    <w:rsid w:val="001502E1"/>
    <w:rsid w:val="00155573"/>
    <w:rsid w:val="0015759C"/>
    <w:rsid w:val="00160B78"/>
    <w:rsid w:val="001828FA"/>
    <w:rsid w:val="00190D16"/>
    <w:rsid w:val="001A0094"/>
    <w:rsid w:val="001A3B0C"/>
    <w:rsid w:val="001B0E02"/>
    <w:rsid w:val="001B2192"/>
    <w:rsid w:val="001C3DD8"/>
    <w:rsid w:val="001F240D"/>
    <w:rsid w:val="00201341"/>
    <w:rsid w:val="00211025"/>
    <w:rsid w:val="002155A2"/>
    <w:rsid w:val="00216526"/>
    <w:rsid w:val="00225D8E"/>
    <w:rsid w:val="0023762A"/>
    <w:rsid w:val="00257898"/>
    <w:rsid w:val="0028378A"/>
    <w:rsid w:val="00292E26"/>
    <w:rsid w:val="002A3DA0"/>
    <w:rsid w:val="002A6E8D"/>
    <w:rsid w:val="002B50EE"/>
    <w:rsid w:val="002D241B"/>
    <w:rsid w:val="002D2F85"/>
    <w:rsid w:val="002D6A57"/>
    <w:rsid w:val="002D7DDA"/>
    <w:rsid w:val="002E0AB5"/>
    <w:rsid w:val="00311AC5"/>
    <w:rsid w:val="00312278"/>
    <w:rsid w:val="003158C3"/>
    <w:rsid w:val="00342C51"/>
    <w:rsid w:val="00344569"/>
    <w:rsid w:val="00353C2C"/>
    <w:rsid w:val="0035433F"/>
    <w:rsid w:val="00376FBC"/>
    <w:rsid w:val="003834F2"/>
    <w:rsid w:val="003930BF"/>
    <w:rsid w:val="003C2AC4"/>
    <w:rsid w:val="003D0F91"/>
    <w:rsid w:val="003E4C00"/>
    <w:rsid w:val="003F1BB8"/>
    <w:rsid w:val="003F3BC7"/>
    <w:rsid w:val="004132BA"/>
    <w:rsid w:val="004232AB"/>
    <w:rsid w:val="00431190"/>
    <w:rsid w:val="00457DC1"/>
    <w:rsid w:val="0046191D"/>
    <w:rsid w:val="00461F2B"/>
    <w:rsid w:val="00463058"/>
    <w:rsid w:val="0047698E"/>
    <w:rsid w:val="004A272E"/>
    <w:rsid w:val="004B11CE"/>
    <w:rsid w:val="004B529D"/>
    <w:rsid w:val="004B5A0D"/>
    <w:rsid w:val="004C376D"/>
    <w:rsid w:val="004C5EFA"/>
    <w:rsid w:val="004D139B"/>
    <w:rsid w:val="004E64B7"/>
    <w:rsid w:val="00575E85"/>
    <w:rsid w:val="00587A35"/>
    <w:rsid w:val="00595625"/>
    <w:rsid w:val="005B03B9"/>
    <w:rsid w:val="005B3EBE"/>
    <w:rsid w:val="005C406A"/>
    <w:rsid w:val="005D23A7"/>
    <w:rsid w:val="005D49DF"/>
    <w:rsid w:val="005E4AA4"/>
    <w:rsid w:val="005F12E6"/>
    <w:rsid w:val="005F2940"/>
    <w:rsid w:val="005F303A"/>
    <w:rsid w:val="005F43F4"/>
    <w:rsid w:val="00612FAD"/>
    <w:rsid w:val="00631D66"/>
    <w:rsid w:val="00636413"/>
    <w:rsid w:val="006476D0"/>
    <w:rsid w:val="00650B45"/>
    <w:rsid w:val="00653964"/>
    <w:rsid w:val="006A17EF"/>
    <w:rsid w:val="006C47BB"/>
    <w:rsid w:val="006C7542"/>
    <w:rsid w:val="006D56C2"/>
    <w:rsid w:val="006E1766"/>
    <w:rsid w:val="006E234A"/>
    <w:rsid w:val="007047BD"/>
    <w:rsid w:val="0070507F"/>
    <w:rsid w:val="00724571"/>
    <w:rsid w:val="00745564"/>
    <w:rsid w:val="007516E5"/>
    <w:rsid w:val="0075395E"/>
    <w:rsid w:val="0076426B"/>
    <w:rsid w:val="007724DD"/>
    <w:rsid w:val="00773EE1"/>
    <w:rsid w:val="0077405F"/>
    <w:rsid w:val="00776D0E"/>
    <w:rsid w:val="0078535B"/>
    <w:rsid w:val="00792691"/>
    <w:rsid w:val="00796B18"/>
    <w:rsid w:val="007A09FE"/>
    <w:rsid w:val="007B5091"/>
    <w:rsid w:val="007E3877"/>
    <w:rsid w:val="007E3F8E"/>
    <w:rsid w:val="007E66FC"/>
    <w:rsid w:val="00801689"/>
    <w:rsid w:val="00804BBF"/>
    <w:rsid w:val="008055E0"/>
    <w:rsid w:val="008177C0"/>
    <w:rsid w:val="00817DC4"/>
    <w:rsid w:val="00826316"/>
    <w:rsid w:val="00830C9C"/>
    <w:rsid w:val="00846831"/>
    <w:rsid w:val="008502F8"/>
    <w:rsid w:val="00861F0B"/>
    <w:rsid w:val="00866B03"/>
    <w:rsid w:val="00871C92"/>
    <w:rsid w:val="00891533"/>
    <w:rsid w:val="00896A50"/>
    <w:rsid w:val="008A4E0C"/>
    <w:rsid w:val="008B0E78"/>
    <w:rsid w:val="008B1D20"/>
    <w:rsid w:val="008B3A61"/>
    <w:rsid w:val="008B4382"/>
    <w:rsid w:val="008C22DF"/>
    <w:rsid w:val="008D13D8"/>
    <w:rsid w:val="008E1BD4"/>
    <w:rsid w:val="008F3016"/>
    <w:rsid w:val="008F6039"/>
    <w:rsid w:val="008F6223"/>
    <w:rsid w:val="009020CD"/>
    <w:rsid w:val="009037C2"/>
    <w:rsid w:val="009079DE"/>
    <w:rsid w:val="00913B29"/>
    <w:rsid w:val="00931EF5"/>
    <w:rsid w:val="00950616"/>
    <w:rsid w:val="00957759"/>
    <w:rsid w:val="00970908"/>
    <w:rsid w:val="00992794"/>
    <w:rsid w:val="00995B75"/>
    <w:rsid w:val="009A7E97"/>
    <w:rsid w:val="009B23DD"/>
    <w:rsid w:val="009C0140"/>
    <w:rsid w:val="009C058A"/>
    <w:rsid w:val="009C4BB3"/>
    <w:rsid w:val="009C6896"/>
    <w:rsid w:val="009E00A7"/>
    <w:rsid w:val="009F4C99"/>
    <w:rsid w:val="00A07869"/>
    <w:rsid w:val="00A13074"/>
    <w:rsid w:val="00A176DE"/>
    <w:rsid w:val="00A71F55"/>
    <w:rsid w:val="00A737A1"/>
    <w:rsid w:val="00A84FA5"/>
    <w:rsid w:val="00A90D1F"/>
    <w:rsid w:val="00AC4A8A"/>
    <w:rsid w:val="00AC7A7F"/>
    <w:rsid w:val="00AD35D1"/>
    <w:rsid w:val="00AE5226"/>
    <w:rsid w:val="00AE5543"/>
    <w:rsid w:val="00B02CF3"/>
    <w:rsid w:val="00B07252"/>
    <w:rsid w:val="00B30A97"/>
    <w:rsid w:val="00B33FB2"/>
    <w:rsid w:val="00B36735"/>
    <w:rsid w:val="00B43B09"/>
    <w:rsid w:val="00B531B7"/>
    <w:rsid w:val="00B74348"/>
    <w:rsid w:val="00B7593A"/>
    <w:rsid w:val="00B87961"/>
    <w:rsid w:val="00B9365B"/>
    <w:rsid w:val="00BC1F7F"/>
    <w:rsid w:val="00BC5AD8"/>
    <w:rsid w:val="00BC71AF"/>
    <w:rsid w:val="00C04568"/>
    <w:rsid w:val="00C04FE7"/>
    <w:rsid w:val="00C0782B"/>
    <w:rsid w:val="00C10D69"/>
    <w:rsid w:val="00C20672"/>
    <w:rsid w:val="00C240BE"/>
    <w:rsid w:val="00C255EE"/>
    <w:rsid w:val="00C815AC"/>
    <w:rsid w:val="00C831D3"/>
    <w:rsid w:val="00C84438"/>
    <w:rsid w:val="00C96CDE"/>
    <w:rsid w:val="00CA3D34"/>
    <w:rsid w:val="00CF2869"/>
    <w:rsid w:val="00CF405E"/>
    <w:rsid w:val="00CF43D9"/>
    <w:rsid w:val="00D04F54"/>
    <w:rsid w:val="00D1020E"/>
    <w:rsid w:val="00D12CD0"/>
    <w:rsid w:val="00D34478"/>
    <w:rsid w:val="00D5293D"/>
    <w:rsid w:val="00D67BAB"/>
    <w:rsid w:val="00D72127"/>
    <w:rsid w:val="00D81ED0"/>
    <w:rsid w:val="00D93CA7"/>
    <w:rsid w:val="00D94161"/>
    <w:rsid w:val="00DA11F7"/>
    <w:rsid w:val="00DB546B"/>
    <w:rsid w:val="00DF2B33"/>
    <w:rsid w:val="00E021F8"/>
    <w:rsid w:val="00E06C16"/>
    <w:rsid w:val="00E542F6"/>
    <w:rsid w:val="00E724A3"/>
    <w:rsid w:val="00E86D08"/>
    <w:rsid w:val="00E92B2B"/>
    <w:rsid w:val="00E94AC2"/>
    <w:rsid w:val="00EA70F8"/>
    <w:rsid w:val="00EC1E2B"/>
    <w:rsid w:val="00EC70F8"/>
    <w:rsid w:val="00ED0E10"/>
    <w:rsid w:val="00EE4DFE"/>
    <w:rsid w:val="00EF1042"/>
    <w:rsid w:val="00F0687D"/>
    <w:rsid w:val="00F134A9"/>
    <w:rsid w:val="00F241B0"/>
    <w:rsid w:val="00F310B3"/>
    <w:rsid w:val="00F4143A"/>
    <w:rsid w:val="00F437F9"/>
    <w:rsid w:val="00F475CF"/>
    <w:rsid w:val="00F50D09"/>
    <w:rsid w:val="00F51684"/>
    <w:rsid w:val="00F5475C"/>
    <w:rsid w:val="00F716D6"/>
    <w:rsid w:val="00F75FD8"/>
    <w:rsid w:val="00F76CDF"/>
    <w:rsid w:val="00F83CEA"/>
    <w:rsid w:val="00FA28F5"/>
    <w:rsid w:val="00FA4CCB"/>
    <w:rsid w:val="00FC2B81"/>
    <w:rsid w:val="00FE1893"/>
    <w:rsid w:val="1833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70B031D"/>
  <w15:docId w15:val="{7A6D1909-572E-40D4-9A3E-68D6C39C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endnote text"/>
    <w:basedOn w:val="a"/>
    <w:link w:val="a5"/>
    <w:qFormat/>
    <w:pPr>
      <w:snapToGrid w:val="0"/>
    </w:pPr>
  </w:style>
  <w:style w:type="paragraph" w:styleId="a6">
    <w:name w:val="annotation text"/>
    <w:basedOn w:val="a"/>
    <w:link w:val="a7"/>
    <w:semiHidden/>
    <w:unhideWhenUsed/>
    <w:qFormat/>
  </w:style>
  <w:style w:type="paragraph" w:styleId="a8">
    <w:name w:val="footnote text"/>
    <w:basedOn w:val="a"/>
    <w:link w:val="a9"/>
    <w:qFormat/>
    <w:pPr>
      <w:snapToGrid w:val="0"/>
    </w:pPr>
    <w:rPr>
      <w:sz w:val="20"/>
      <w:szCs w:val="20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annotation subject"/>
    <w:basedOn w:val="a6"/>
    <w:next w:val="a6"/>
    <w:link w:val="ad"/>
    <w:semiHidden/>
    <w:unhideWhenUsed/>
    <w:qFormat/>
    <w:rPr>
      <w:b/>
      <w:bCs/>
    </w:rPr>
  </w:style>
  <w:style w:type="paragraph" w:styleId="ae">
    <w:name w:val="Balloon Text"/>
    <w:basedOn w:val="a"/>
    <w:link w:val="af"/>
    <w:qFormat/>
    <w:rPr>
      <w:rFonts w:ascii="Cambria" w:hAnsi="Cambria"/>
      <w:sz w:val="18"/>
      <w:szCs w:val="18"/>
    </w:rPr>
  </w:style>
  <w:style w:type="character" w:styleId="af0">
    <w:name w:val="endnote reference"/>
    <w:qFormat/>
    <w:rPr>
      <w:vertAlign w:val="superscript"/>
    </w:rPr>
  </w:style>
  <w:style w:type="character" w:styleId="af1">
    <w:name w:val="footnote reference"/>
    <w:qFormat/>
    <w:rPr>
      <w:vertAlign w:val="superscript"/>
    </w:rPr>
  </w:style>
  <w:style w:type="character" w:styleId="af2">
    <w:name w:val="annotation reference"/>
    <w:semiHidden/>
    <w:unhideWhenUsed/>
    <w:qFormat/>
    <w:rPr>
      <w:sz w:val="18"/>
      <w:szCs w:val="18"/>
    </w:rPr>
  </w:style>
  <w:style w:type="table" w:styleId="af3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頁尾 字元"/>
    <w:link w:val="aa"/>
    <w:uiPriority w:val="99"/>
    <w:qFormat/>
    <w:rPr>
      <w:kern w:val="2"/>
    </w:rPr>
  </w:style>
  <w:style w:type="character" w:customStyle="1" w:styleId="af">
    <w:name w:val="註解方塊文字 字元"/>
    <w:link w:val="ae"/>
    <w:qFormat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9">
    <w:name w:val="註腳文字 字元"/>
    <w:link w:val="a8"/>
    <w:qFormat/>
    <w:rPr>
      <w:kern w:val="2"/>
    </w:rPr>
  </w:style>
  <w:style w:type="character" w:customStyle="1" w:styleId="a5">
    <w:name w:val="章節附註文字 字元"/>
    <w:link w:val="a4"/>
    <w:qFormat/>
    <w:rPr>
      <w:kern w:val="2"/>
      <w:sz w:val="24"/>
      <w:szCs w:val="24"/>
    </w:rPr>
  </w:style>
  <w:style w:type="table" w:customStyle="1" w:styleId="1">
    <w:name w:val="表格格線1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註解文字 字元"/>
    <w:link w:val="a6"/>
    <w:semiHidden/>
    <w:qFormat/>
    <w:rPr>
      <w:kern w:val="2"/>
      <w:sz w:val="24"/>
      <w:szCs w:val="24"/>
    </w:rPr>
  </w:style>
  <w:style w:type="character" w:customStyle="1" w:styleId="ad">
    <w:name w:val="註解主旨 字元"/>
    <w:link w:val="ac"/>
    <w:semiHidden/>
    <w:qFormat/>
    <w:rPr>
      <w:b/>
      <w:bCs/>
      <w:kern w:val="2"/>
      <w:sz w:val="24"/>
      <w:szCs w:val="24"/>
    </w:rPr>
  </w:style>
  <w:style w:type="paragraph" w:styleId="af4">
    <w:name w:val="List Paragraph"/>
    <w:basedOn w:val="a"/>
    <w:uiPriority w:val="99"/>
    <w:rsid w:val="00FC2B8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B1799D-30B0-4BA4-858E-8A89B6532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452</Words>
  <Characters>276</Characters>
  <Application>Microsoft Office Word</Application>
  <DocSecurity>0</DocSecurity>
  <Lines>2</Lines>
  <Paragraphs>1</Paragraphs>
  <ScaleCrop>false</ScaleCrop>
  <Company>My Company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11簡易審查範圍查檢表</dc:title>
  <dc:subject>09908修訂</dc:subject>
  <dc:creator>SKHIRB</dc:creator>
  <cp:lastModifiedBy>楊文瑄</cp:lastModifiedBy>
  <cp:revision>12</cp:revision>
  <cp:lastPrinted>2018-07-05T02:14:00Z</cp:lastPrinted>
  <dcterms:created xsi:type="dcterms:W3CDTF">2022-03-30T01:41:00Z</dcterms:created>
  <dcterms:modified xsi:type="dcterms:W3CDTF">2026-01-22T10:04:00Z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1028-10.8.2.6633</vt:lpwstr>
  </property>
</Properties>
</file>